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14BE" w14:textId="0851FAE9" w:rsidR="00D11EAF" w:rsidRPr="00713762" w:rsidRDefault="003D33D7" w:rsidP="00713762">
      <w:pPr>
        <w:jc w:val="center"/>
        <w:rPr>
          <w:rFonts w:ascii="Georgia" w:hAnsi="Georgia"/>
          <w:b/>
          <w:bCs/>
          <w:color w:val="575A5C"/>
          <w:sz w:val="31"/>
          <w:szCs w:val="31"/>
          <w:shd w:val="clear" w:color="auto" w:fill="FFFFFF"/>
        </w:rPr>
      </w:pPr>
      <w:r>
        <w:rPr>
          <w:rFonts w:ascii="Georgia" w:hAnsi="Georgia"/>
          <w:b/>
          <w:bCs/>
          <w:color w:val="575A5C"/>
          <w:sz w:val="31"/>
          <w:szCs w:val="31"/>
          <w:shd w:val="clear" w:color="auto" w:fill="FFFFFF"/>
        </w:rPr>
        <w:t>WEST ZAMBIA CONFERENCE</w:t>
      </w:r>
    </w:p>
    <w:tbl>
      <w:tblPr>
        <w:tblpPr w:leftFromText="180" w:rightFromText="180" w:vertAnchor="text" w:horzAnchor="margin" w:tblpY="184"/>
        <w:tblW w:w="5018" w:type="pct"/>
        <w:tblLook w:val="04A0" w:firstRow="1" w:lastRow="0" w:firstColumn="1" w:lastColumn="0" w:noHBand="0" w:noVBand="1"/>
      </w:tblPr>
      <w:tblGrid>
        <w:gridCol w:w="2073"/>
        <w:gridCol w:w="3363"/>
        <w:gridCol w:w="1704"/>
        <w:gridCol w:w="2254"/>
      </w:tblGrid>
      <w:tr w:rsidR="00D11EAF" w14:paraId="5A997101" w14:textId="77777777" w:rsidTr="00D11EAF">
        <w:trPr>
          <w:trHeight w:val="490"/>
        </w:trPr>
        <w:tc>
          <w:tcPr>
            <w:tcW w:w="5000" w:type="pct"/>
            <w:gridSpan w:val="4"/>
            <w:noWrap/>
            <w:vAlign w:val="center"/>
            <w:hideMark/>
          </w:tcPr>
          <w:p w14:paraId="3BA8F5AD" w14:textId="2883AD3A" w:rsidR="00D11EAF" w:rsidRDefault="00D11EAF" w:rsidP="00713762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PERSONAL </w:t>
            </w:r>
            <w:proofErr w:type="gramStart"/>
            <w:r>
              <w:rPr>
                <w:rFonts w:ascii="Cambria" w:hAnsi="Cambria"/>
                <w:b/>
                <w:sz w:val="28"/>
                <w:szCs w:val="28"/>
              </w:rPr>
              <w:t>MINISTRIES  QUARTERLY</w:t>
            </w:r>
            <w:proofErr w:type="gramEnd"/>
            <w:r>
              <w:rPr>
                <w:rFonts w:ascii="Cambria" w:hAnsi="Cambria"/>
                <w:b/>
                <w:sz w:val="28"/>
                <w:szCs w:val="28"/>
              </w:rPr>
              <w:t xml:space="preserve"> REPORT</w:t>
            </w:r>
          </w:p>
          <w:p w14:paraId="37D4BFEE" w14:textId="77777777" w:rsidR="009106B1" w:rsidRDefault="009106B1" w:rsidP="009106B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b/>
                <w:color w:val="2F5496" w:themeColor="accent5" w:themeShade="BF"/>
                <w:sz w:val="15"/>
                <w:szCs w:val="15"/>
              </w:rPr>
              <w:t>(TO BE SUBMITTED TO THE CONFERENCE 7 DAYS BEFORE THE END OF THE QUARTER</w:t>
            </w:r>
            <w:r>
              <w:rPr>
                <w:b/>
                <w:color w:val="2F5496" w:themeColor="accent5" w:themeShade="BF"/>
                <w:sz w:val="18"/>
                <w:szCs w:val="18"/>
              </w:rPr>
              <w:t>)</w:t>
            </w:r>
          </w:p>
          <w:p w14:paraId="242C828F" w14:textId="77777777" w:rsidR="009106B1" w:rsidRDefault="009106B1" w:rsidP="00C36ED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D11EAF" w14:paraId="209AE9F9" w14:textId="77777777" w:rsidTr="00D11EAF">
        <w:trPr>
          <w:trHeight w:val="113"/>
        </w:trPr>
        <w:tc>
          <w:tcPr>
            <w:tcW w:w="1049" w:type="pct"/>
            <w:noWrap/>
            <w:vAlign w:val="bottom"/>
            <w:hideMark/>
          </w:tcPr>
          <w:p w14:paraId="4B911106" w14:textId="77777777" w:rsidR="00D11EAF" w:rsidRDefault="00D11EAF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Franklin Gothic Book"/>
                <w:b/>
                <w:spacing w:val="-1"/>
                <w:w w:val="106"/>
                <w:sz w:val="24"/>
                <w:szCs w:val="24"/>
              </w:rPr>
              <w:t>DISTRICT</w:t>
            </w:r>
            <w:r>
              <w:rPr>
                <w:rFonts w:ascii="Cambria" w:hAnsi="Cambria" w:cs="Franklin Gothic Book"/>
                <w:b/>
                <w:w w:val="106"/>
                <w:sz w:val="24"/>
                <w:szCs w:val="24"/>
              </w:rPr>
              <w:t>:</w:t>
            </w:r>
          </w:p>
        </w:tc>
        <w:tc>
          <w:tcPr>
            <w:tcW w:w="1808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746EEF8" w14:textId="77777777" w:rsidR="00D11EAF" w:rsidRDefault="00D11EAF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MONGU CENTRAL</w:t>
            </w:r>
            <w:r w:rsidR="00507E90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 xml:space="preserve"> MISSION</w:t>
            </w:r>
          </w:p>
        </w:tc>
        <w:tc>
          <w:tcPr>
            <w:tcW w:w="925" w:type="pct"/>
            <w:vAlign w:val="bottom"/>
            <w:hideMark/>
          </w:tcPr>
          <w:p w14:paraId="174A6721" w14:textId="77777777" w:rsidR="00D11EAF" w:rsidRDefault="00D11EAF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Franklin Gothic Book"/>
                <w:b/>
                <w:spacing w:val="-1"/>
                <w:sz w:val="24"/>
                <w:szCs w:val="24"/>
              </w:rPr>
              <w:t>QUARTE</w:t>
            </w:r>
            <w:r>
              <w:rPr>
                <w:rFonts w:ascii="Cambria" w:hAnsi="Cambria" w:cs="Franklin Gothic Book"/>
                <w:b/>
                <w:sz w:val="24"/>
                <w:szCs w:val="24"/>
              </w:rPr>
              <w:t xml:space="preserve">R </w:t>
            </w:r>
            <w:r>
              <w:rPr>
                <w:rFonts w:ascii="Cambria" w:hAnsi="Cambria" w:cs="Franklin Gothic Book"/>
                <w:b/>
                <w:spacing w:val="-1"/>
                <w:w w:val="106"/>
                <w:sz w:val="24"/>
                <w:szCs w:val="24"/>
              </w:rPr>
              <w:t xml:space="preserve">: </w:t>
            </w:r>
          </w:p>
        </w:tc>
        <w:tc>
          <w:tcPr>
            <w:tcW w:w="1218" w:type="pct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1C6317F6" w14:textId="09512B48" w:rsidR="00D11EAF" w:rsidRDefault="00D11EAF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  <w:tr w:rsidR="00D11EAF" w14:paraId="64CE634F" w14:textId="77777777" w:rsidTr="00D11EAF">
        <w:trPr>
          <w:trHeight w:val="245"/>
        </w:trPr>
        <w:tc>
          <w:tcPr>
            <w:tcW w:w="1049" w:type="pct"/>
            <w:noWrap/>
            <w:vAlign w:val="bottom"/>
            <w:hideMark/>
          </w:tcPr>
          <w:p w14:paraId="720EB25F" w14:textId="77777777" w:rsidR="00D11EAF" w:rsidRDefault="00D11EAF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Franklin Gothic Book"/>
                <w:b/>
                <w:spacing w:val="-1"/>
                <w:w w:val="106"/>
                <w:sz w:val="24"/>
                <w:szCs w:val="24"/>
              </w:rPr>
              <w:t>SUBMITTED BY:</w:t>
            </w:r>
          </w:p>
        </w:tc>
        <w:tc>
          <w:tcPr>
            <w:tcW w:w="1808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38DDDA34" w14:textId="7757593F" w:rsidR="00D11EAF" w:rsidRDefault="00D11EAF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vAlign w:val="bottom"/>
            <w:hideMark/>
          </w:tcPr>
          <w:p w14:paraId="3208C1C0" w14:textId="77777777" w:rsidR="00D11EAF" w:rsidRDefault="00D11EAF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Franklin Gothic Book"/>
                <w:b/>
                <w:spacing w:val="-1"/>
                <w:w w:val="106"/>
                <w:sz w:val="24"/>
                <w:szCs w:val="24"/>
              </w:rPr>
              <w:t xml:space="preserve">DATE: </w:t>
            </w:r>
          </w:p>
        </w:tc>
        <w:tc>
          <w:tcPr>
            <w:tcW w:w="1218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14FDB9D2" w14:textId="2629BE85" w:rsidR="00D11EAF" w:rsidRDefault="00D11EAF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</w:p>
        </w:tc>
      </w:tr>
    </w:tbl>
    <w:p w14:paraId="5CC4CC7A" w14:textId="77777777" w:rsidR="00D11EAF" w:rsidRDefault="00D11EAF" w:rsidP="00D11EAF">
      <w:pPr>
        <w:spacing w:after="0" w:line="240" w:lineRule="auto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43"/>
        <w:gridCol w:w="1311"/>
      </w:tblGrid>
      <w:tr w:rsidR="00D11EAF" w14:paraId="319CC543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E54B0D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General Information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CE652" w14:textId="77777777" w:rsidR="00D11EAF" w:rsidRDefault="00D11EAF">
            <w:pPr>
              <w:spacing w:after="0" w:line="240" w:lineRule="auto"/>
              <w:rPr>
                <w:rFonts w:ascii="Cambria" w:hAnsi="Cambria"/>
                <w:color w:val="000000"/>
              </w:rPr>
            </w:pPr>
          </w:p>
        </w:tc>
      </w:tr>
      <w:tr w:rsidR="00D11EAF" w14:paraId="7B15FAC2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485D5A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of Members Involved in Personal Ministries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22083" w14:textId="17204176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A75C86E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41D506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active disciple making small groups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FF74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6CD56178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96DBC9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Lay Seminars Conducted                                                          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7A6DDC" w14:textId="729A5B20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3B889002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91C8C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 Bible Studies Conducted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990CAF" w14:textId="674E898E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DEC80DF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96EED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Pieces of Literature Distributed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F1378A" w14:textId="6EBC09D3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3D18B60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18EB36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Public Evangelism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6EBA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  <w:tr w:rsidR="00D11EAF" w14:paraId="7279429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0B156F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lay evangelists trained for campaigns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31B1" w14:textId="115945C3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51BCD74B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FBAAC4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 Campaigns Conducted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D2DEDF" w14:textId="35E7ECA4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3385CEF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C409F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church workers’ campaigns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67EE94" w14:textId="2343C18F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6536EEF6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522D5E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 of new branches opened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A34264" w14:textId="3D7A3D5D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62637B8E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7A3E4B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Church Departmental Meetings and Functions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7E70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  <w:tr w:rsidR="00D11EAF" w14:paraId="1B0ABBA2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87F3F2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Evangelism Councils held by the conference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A639F9" w14:textId="7371048A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5595D79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CCF5D8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Evangelism Councils held by the districts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001798" w14:textId="017341B0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5D374D4B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7BBC1A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Personal Ministries Councils held by churches/Companies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EC16E6" w14:textId="0036B1B1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E2EEAE6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9D2AFC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of Church Worship System seminars on improvements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86DF3D" w14:textId="651116E1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DA910E4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634D3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color w:val="000000"/>
              </w:rPr>
              <w:t>Number of evaluations of church programs for feedback and improvement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55BA0" w14:textId="48CB54F3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471E8E97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FA0020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of members having personal devotions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3AADB" w14:textId="62A4E2A8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75DD86B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11A6F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Churches that conducted at least two Bible studies from SDA believe book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FD87" w14:textId="6A9827B0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1951BA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44596F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Number of members involved in prayers 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7EBFE" w14:textId="7CC19A67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C2E05F5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51DDB6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Churches that give evangelism first priority by budgeting for it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B34A16" w14:textId="7744CFE2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C1F4093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A779AC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Adventist Community Services (ACS)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8418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  <w:tr w:rsidR="00D11EAF" w14:paraId="4EA41D97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FCEF31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Dorcas Membership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0EF95" w14:textId="74F32F95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46B117CB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00A71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churches with active Dorcas  Society/ACS units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6D49B2" w14:textId="22F8BA67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CD59E60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EA9054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AMO Membership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AFA83A" w14:textId="55682215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BC6112D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299288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churches with active AMO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E73416" w14:textId="1C520888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27F88A2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8DB560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community projects done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740F65" w14:textId="25F0BF74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C4E70F8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A97AE8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No. of Dorcas/ACS rallies or congresses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DCD7C5" w14:textId="76E2586B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77F6616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5089C0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No. of AMO/ACS rallies or congresses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C1524F" w14:textId="5BEC46E4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6C2E8F2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7C151C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Community Service Units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C42B913" w14:textId="4D656BE3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5B6735A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6F339F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Centres of Influence opened during the quarter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1C654F" w14:textId="686899E1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33745C7A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14897" w14:textId="77777777" w:rsidR="00D11EAF" w:rsidRDefault="00D11EA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Centres of influence that are operational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CAA04B" w14:textId="409FD6CE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5BEAA7FD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0C7849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Bible Correspondence School (VOP)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3255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  <w:tr w:rsidR="00D11EAF" w14:paraId="3F9B5C48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3B8F31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New Enrolments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1356D" w14:textId="60EC6FF9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92DA73E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300D26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No of Graduates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754039" w14:textId="6A6818A5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02C3D961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DBE0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Baptisms as a result of VOP Lessons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80FF03" w14:textId="5D463917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7FE2A537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771610" w14:textId="77777777" w:rsidR="00D11EAF" w:rsidRDefault="00D11EAF">
            <w:pPr>
              <w:spacing w:before="120"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</w:rPr>
              <w:t>Baptisms From Evangelistic Campaigns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23A8" w14:textId="7777777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  <w:tr w:rsidR="00D11EAF" w14:paraId="2FADF61E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E9303C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Baptisms Resulting from Lay Campaigns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EC2E02" w14:textId="7609D223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150DA794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7AC3F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lastRenderedPageBreak/>
              <w:t>No. of baptisms from church workers’ campaigns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27D46F" w14:textId="3E467944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CFC5714" w14:textId="77777777" w:rsidTr="00D11EAF"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E298E7" w14:textId="77777777" w:rsidR="00D11EAF" w:rsidRDefault="00D11EAF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No. of inmates baptized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0C256" w14:textId="0E30F101" w:rsidR="00D11EAF" w:rsidRDefault="00D11EA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1EAF" w14:paraId="24BB7D98" w14:textId="77777777" w:rsidTr="00D11EAF">
        <w:trPr>
          <w:trHeight w:val="73"/>
        </w:trPr>
        <w:tc>
          <w:tcPr>
            <w:tcW w:w="4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A55B14" w14:textId="77777777" w:rsidR="00D11EAF" w:rsidRDefault="00D11EAF">
            <w:pPr>
              <w:spacing w:before="120"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Total baptisms for the quarter according to Secretariat</w:t>
            </w:r>
          </w:p>
        </w:tc>
        <w:tc>
          <w:tcPr>
            <w:tcW w:w="7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ECAD" w14:textId="4ED8BE87" w:rsidR="00D11EAF" w:rsidRDefault="00D11EAF">
            <w:pPr>
              <w:spacing w:before="120" w:after="0" w:line="240" w:lineRule="auto"/>
              <w:rPr>
                <w:rFonts w:ascii="Cambria" w:hAnsi="Cambria"/>
              </w:rPr>
            </w:pPr>
          </w:p>
        </w:tc>
      </w:tr>
    </w:tbl>
    <w:p w14:paraId="5B636C4E" w14:textId="6C121D94" w:rsidR="00B00335" w:rsidRDefault="00B00335" w:rsidP="00713762"/>
    <w:sectPr w:rsidR="00B0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51BDB"/>
    <w:multiLevelType w:val="hybridMultilevel"/>
    <w:tmpl w:val="CAFCC8AE"/>
    <w:lvl w:ilvl="0" w:tplc="2CCE6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0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AF"/>
    <w:rsid w:val="00027FB7"/>
    <w:rsid w:val="003D33D7"/>
    <w:rsid w:val="00507E90"/>
    <w:rsid w:val="00640FB3"/>
    <w:rsid w:val="00713762"/>
    <w:rsid w:val="007D2478"/>
    <w:rsid w:val="009106B1"/>
    <w:rsid w:val="00B00335"/>
    <w:rsid w:val="00BB7540"/>
    <w:rsid w:val="00C36ED8"/>
    <w:rsid w:val="00CA359F"/>
    <w:rsid w:val="00D11EAF"/>
    <w:rsid w:val="00D815A9"/>
    <w:rsid w:val="00DF7750"/>
    <w:rsid w:val="00EE311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FF57"/>
  <w15:chartTrackingRefBased/>
  <w15:docId w15:val="{DC2360B3-5FFF-4AE7-AE44-F935CD5D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AF"/>
    <w:pPr>
      <w:spacing w:after="200" w:line="276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MOOTO KALALUKA</dc:creator>
  <cp:keywords/>
  <dc:description/>
  <cp:lastModifiedBy>Pastor Mate Inambao</cp:lastModifiedBy>
  <cp:revision>13</cp:revision>
  <dcterms:created xsi:type="dcterms:W3CDTF">2023-03-25T16:14:00Z</dcterms:created>
  <dcterms:modified xsi:type="dcterms:W3CDTF">2024-01-16T18:57:00Z</dcterms:modified>
</cp:coreProperties>
</file>